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spacing w:line="10" w:lineRule="atLeast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>рисунков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посвящённом разгрому советскими войсками немецко-фашистских войск в Сталинградской битве (1943 г) и Дню защитника Отечества «Защитникам Отечества славу поем!»</w:t>
      </w:r>
    </w:p>
    <w:p>
      <w:pPr>
        <w:spacing w:line="10" w:lineRule="atLeast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  <w:r>
        <w:rPr>
          <w:b/>
          <w:bCs/>
          <w:color w:val="000000"/>
          <w:sz w:val="28"/>
          <w:szCs w:val="28"/>
        </w:rPr>
        <w:br w:type="textWrapping"/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</w:t>
      </w:r>
      <w:r>
        <w:rPr>
          <w:color w:val="000000"/>
          <w:sz w:val="28"/>
          <w:szCs w:val="28"/>
          <w:lang w:val="ru-RU"/>
        </w:rPr>
        <w:t>рисунков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«Защитникам Отечества славу поем!»</w:t>
      </w:r>
      <w:r>
        <w:rPr>
          <w:color w:val="000000"/>
          <w:sz w:val="28"/>
          <w:szCs w:val="28"/>
        </w:rPr>
        <w:t xml:space="preserve"> (далее Конкурс)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соответствии с </w:t>
      </w:r>
      <w:r>
        <w:rPr>
          <w:sz w:val="28"/>
          <w:szCs w:val="28"/>
          <w:lang w:val="ru-RU"/>
        </w:rPr>
        <w:t>утверждённым</w:t>
      </w:r>
      <w:r>
        <w:rPr>
          <w:rStyle w:val="7"/>
          <w:sz w:val="28"/>
          <w:szCs w:val="28"/>
        </w:rPr>
        <w:t> </w:t>
      </w:r>
      <w:r>
        <w:fldChar w:fldCharType="begin"/>
      </w:r>
      <w:r>
        <w:instrText xml:space="preserve"> HYPERLINK "http://pandia.ru/text/category/plani_meropriyatij/" \o "Планы мероприятий" </w:instrText>
      </w:r>
      <w:r>
        <w:fldChar w:fldCharType="separate"/>
      </w:r>
      <w:r>
        <w:rPr>
          <w:rStyle w:val="4"/>
          <w:color w:val="auto"/>
          <w:sz w:val="28"/>
          <w:szCs w:val="28"/>
          <w:u w:val="none"/>
        </w:rPr>
        <w:t>планом мероприятий</w:t>
      </w:r>
      <w:r>
        <w:rPr>
          <w:rStyle w:val="4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посвящённых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Родине</w:t>
      </w:r>
      <w:r>
        <w:rPr>
          <w:sz w:val="28"/>
          <w:szCs w:val="28"/>
        </w:rPr>
        <w:t>.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</w:t>
      </w:r>
      <w:r>
        <w:rPr>
          <w:rStyle w:val="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регламентирует цели, задачи, условия и порядок проведения Конкурса.</w:t>
      </w:r>
    </w:p>
    <w:p>
      <w:pPr>
        <w:spacing w:line="10" w:lineRule="atLeas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ЦЕЛИ И ЗАДАЧИ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>Ф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 xml:space="preserve">ормирование у детей посредством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 xml:space="preserve">художественного искусства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представлений о величии и красоте родной страны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>;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Содействие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гражданско–патриотическому и духовно – нравственному воспитанию подрастающего поколения;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обучающихся к культурно-историческому наследию, прививать чувство гордости и любви за свой народ, свою страну;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Создание условий для познавательно-речевого развития ребёнка;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Воспитание положительного эмоционального отношения к литературным поэтическим произведениям;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Развитие у ребёнка художественно-речевых исполнительских навыков при чтении стихотворений;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Выявлять лучших чтецов среди детей, предоставление им возможности для самовыражения.</w:t>
      </w:r>
    </w:p>
    <w:p>
      <w:pPr>
        <w:pStyle w:val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ГБУ города Москвы «МЦ «Галактика» филиал «Центр досуговой, социально-воспитательной и физкультурно-массовой работы с населением Кунцево»</w:t>
      </w:r>
    </w:p>
    <w:p>
      <w:pPr>
        <w:pStyle w:val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</w:p>
    <w:p>
      <w:pPr>
        <w:pStyle w:val="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конкурсе</w:t>
      </w:r>
      <w:r>
        <w:rPr>
          <w:rFonts w:hint="default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принимают участие дошкольные и общеобразовательные учреждения, другие организации и жители старше 5 лет.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УСЛОВИЯ 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И </w:t>
      </w:r>
      <w:r>
        <w:rPr>
          <w:b/>
          <w:bCs/>
          <w:color w:val="000000"/>
          <w:sz w:val="28"/>
          <w:szCs w:val="28"/>
        </w:rPr>
        <w:t>ПОРЯДОК ПРОВЕДЕНИЯ КОНКУРСА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rFonts w:hint="default"/>
          <w:b/>
          <w:bCs/>
          <w:color w:val="000000"/>
          <w:sz w:val="28"/>
          <w:szCs w:val="28"/>
          <w:lang w:val="ru-RU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На</w:t>
      </w:r>
      <w:r>
        <w:rPr>
          <w:rFonts w:hint="default"/>
          <w:color w:val="000000"/>
          <w:sz w:val="28"/>
          <w:szCs w:val="28"/>
          <w:lang w:val="ru-RU"/>
        </w:rPr>
        <w:t xml:space="preserve"> конкурс принимаются 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рисунки</w:t>
      </w:r>
      <w:r>
        <w:rPr>
          <w:rFonts w:hint="default"/>
          <w:color w:val="000000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посвящённ</w:t>
      </w:r>
      <w:r>
        <w:rPr>
          <w:rFonts w:hint="default" w:cs="Times New Roman"/>
          <w:sz w:val="28"/>
          <w:szCs w:val="28"/>
          <w:lang w:val="ru-RU"/>
        </w:rPr>
        <w:t>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разгрому советскими войсками немецко-фашистских войск в Сталинградской битве (1943 г) и Дню защитника Отечества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Заявки принимаются 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до 8 февраля 2023 года </w:t>
      </w:r>
      <w:r>
        <w:rPr>
          <w:rFonts w:hint="default"/>
          <w:color w:val="000000"/>
          <w:sz w:val="28"/>
          <w:szCs w:val="28"/>
          <w:lang w:val="ru-RU"/>
        </w:rPr>
        <w:t>(</w:t>
      </w:r>
      <w:r>
        <w:rPr>
          <w:rFonts w:hint="default"/>
          <w:i/>
          <w:iCs/>
          <w:color w:val="000000"/>
          <w:sz w:val="28"/>
          <w:szCs w:val="28"/>
          <w:lang w:val="ru-RU"/>
        </w:rPr>
        <w:t>включительно</w:t>
      </w:r>
      <w:r>
        <w:rPr>
          <w:rFonts w:hint="default"/>
          <w:color w:val="000000"/>
          <w:sz w:val="28"/>
          <w:szCs w:val="28"/>
          <w:lang w:val="ru-RU"/>
        </w:rPr>
        <w:t>).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Подведение итогов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конкурса проводится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15 февраля 2023 года в 17:00 </w:t>
      </w:r>
      <w:r>
        <w:rPr>
          <w:rFonts w:hint="default" w:ascii="Times New Roman" w:hAnsi="Times New Roman" w:cs="Times New Roman"/>
          <w:sz w:val="28"/>
          <w:szCs w:val="28"/>
        </w:rPr>
        <w:t>по адресу: ул. Рублевское шоссе, дом 16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/1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«Центр досуговой, социально-воспитательной и физкультурно-массовой работы с населением Кунцево»</w:t>
      </w:r>
      <w:r>
        <w:rPr>
          <w:rFonts w:hint="default" w:ascii="Times New Roman" w:hAnsi="Times New Roman" w:cs="Times New Roman"/>
          <w:sz w:val="28"/>
          <w:szCs w:val="28"/>
        </w:rPr>
        <w:t xml:space="preserve">, телефон для справок: </w:t>
      </w:r>
      <w:r>
        <w:rPr>
          <w:rFonts w:hint="default" w:ascii="Times New Roman" w:hAnsi="Times New Roman" w:cs="Times New Roman"/>
          <w:b/>
          <w:sz w:val="28"/>
          <w:szCs w:val="28"/>
        </w:rPr>
        <w:t>8-499-149-29-94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почта для справок: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instrText xml:space="preserve"> HYPERLINK "mailto:centr-kuntsevo@yandex.ru" </w:instrTex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centr-kuntsevo@yandex.ru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Каждая работа должна иметь сопроводительный ярлык размером 10см х 5см в напечатанном виде с указанием: </w:t>
      </w:r>
    </w:p>
    <w:p>
      <w:pPr>
        <w:pStyle w:val="5"/>
        <w:numPr>
          <w:ilvl w:val="0"/>
          <w:numId w:val="5"/>
        </w:numPr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работы; </w:t>
      </w:r>
    </w:p>
    <w:p>
      <w:pPr>
        <w:pStyle w:val="5"/>
        <w:numPr>
          <w:ilvl w:val="0"/>
          <w:numId w:val="5"/>
        </w:numPr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фамилии, имени участника/ов, коллектива, семьи; </w:t>
      </w:r>
    </w:p>
    <w:p>
      <w:pPr>
        <w:pStyle w:val="5"/>
        <w:numPr>
          <w:ilvl w:val="0"/>
          <w:numId w:val="5"/>
        </w:numPr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участника;</w:t>
      </w:r>
    </w:p>
    <w:p>
      <w:pPr>
        <w:pStyle w:val="5"/>
        <w:numPr>
          <w:ilvl w:val="0"/>
          <w:numId w:val="5"/>
        </w:numPr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категории: индивидуальная, коллективная, семейная; </w:t>
      </w:r>
    </w:p>
    <w:p>
      <w:pPr>
        <w:pStyle w:val="5"/>
        <w:numPr>
          <w:ilvl w:val="0"/>
          <w:numId w:val="5"/>
        </w:numPr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школьного, дошкольного, других учреждений или житель района; </w:t>
      </w:r>
    </w:p>
    <w:p>
      <w:pPr>
        <w:pStyle w:val="5"/>
        <w:numPr>
          <w:ilvl w:val="0"/>
          <w:numId w:val="5"/>
        </w:numPr>
        <w:ind w:left="420" w:leftChars="0" w:hanging="420" w:firstLineChars="0"/>
        <w:jc w:val="both"/>
        <w:rPr>
          <w:rFonts w:hint="default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sz w:val="28"/>
          <w:szCs w:val="28"/>
        </w:rPr>
        <w:t>контактного номера телефона автора или его наставника, а также ФИО наставника и его должность;</w:t>
      </w:r>
    </w:p>
    <w:p>
      <w:pPr>
        <w:pStyle w:val="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ОЦЕНКИ ВЫСТУПЛЕНИЯ УЧАСТНИКОВ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>
      <w:pPr>
        <w:pStyle w:val="5"/>
        <w:contextualSpacing/>
        <w:rPr>
          <w:b/>
          <w:bCs/>
          <w:color w:val="0070C0"/>
          <w:sz w:val="32"/>
          <w:szCs w:val="28"/>
        </w:rPr>
      </w:pPr>
      <w:r>
        <w:rPr>
          <w:bCs/>
          <w:sz w:val="28"/>
          <w:szCs w:val="28"/>
        </w:rPr>
        <w:t>Оцениваются:</w:t>
      </w:r>
    </w:p>
    <w:p>
      <w:pPr>
        <w:pStyle w:val="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содержание, самостоятельность и выразительность работы;</w:t>
      </w:r>
    </w:p>
    <w:p>
      <w:pPr>
        <w:pStyle w:val="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соответствие теме </w:t>
      </w:r>
      <w:r>
        <w:rPr>
          <w:bCs/>
          <w:sz w:val="28"/>
          <w:szCs w:val="28"/>
          <w:lang w:val="ru-RU"/>
        </w:rPr>
        <w:t>конкурса</w:t>
      </w:r>
      <w:r>
        <w:rPr>
          <w:bCs/>
          <w:sz w:val="28"/>
          <w:szCs w:val="28"/>
        </w:rPr>
        <w:t>;</w:t>
      </w:r>
    </w:p>
    <w:p>
      <w:pPr>
        <w:pStyle w:val="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возрастное соответствие;</w:t>
      </w:r>
    </w:p>
    <w:p>
      <w:pPr>
        <w:pStyle w:val="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творческая индивидуальность;</w:t>
      </w:r>
    </w:p>
    <w:p>
      <w:pPr>
        <w:pStyle w:val="5"/>
        <w:numPr>
          <w:ilvl w:val="0"/>
          <w:numId w:val="6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аккуратность и эстетичность выполнения.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КОНКУРСА И </w:t>
      </w:r>
      <w:r>
        <w:rPr>
          <w:b/>
          <w:bCs/>
          <w:sz w:val="28"/>
          <w:szCs w:val="28"/>
          <w:lang w:val="ru-RU"/>
        </w:rPr>
        <w:t>НАГРАЖДЕНИЕ</w:t>
      </w:r>
    </w:p>
    <w:p>
      <w:pPr>
        <w:pStyle w:val="5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Объявление итогов конкурса состоится по окончании Конкурса</w:t>
      </w:r>
      <w:r>
        <w:rPr>
          <w:color w:val="FF0000"/>
          <w:sz w:val="28"/>
          <w:szCs w:val="28"/>
        </w:rPr>
        <w:t>.</w:t>
      </w:r>
    </w:p>
    <w:p>
      <w:pPr>
        <w:pStyle w:val="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будут награждены дипломами и призами.  Все остальные участники конкурса получат сертификаты об участии. </w:t>
      </w:r>
    </w:p>
    <w:p>
      <w:pPr>
        <w:pStyle w:val="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организаций-участников будут вручены благодарственные письма. </w:t>
      </w:r>
    </w:p>
    <w:p>
      <w:pPr>
        <w:pStyle w:val="5"/>
        <w:ind w:left="720"/>
        <w:rPr>
          <w:sz w:val="48"/>
          <w:szCs w:val="48"/>
        </w:rPr>
      </w:pPr>
      <w:r>
        <w:rPr>
          <w:b/>
          <w:bCs/>
          <w:sz w:val="48"/>
          <w:szCs w:val="48"/>
        </w:rPr>
        <w:t>Участвуйте и побеждайте! Желаем удачи!</w:t>
      </w:r>
    </w:p>
    <w:sectPr>
      <w:pgSz w:w="11906" w:h="16838"/>
      <w:pgMar w:top="1134" w:right="851" w:bottom="113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47F594"/>
    <w:multiLevelType w:val="singleLevel"/>
    <w:tmpl w:val="9A47F59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2FD22D7"/>
    <w:multiLevelType w:val="multilevel"/>
    <w:tmpl w:val="12FD22D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2E495C"/>
    <w:multiLevelType w:val="multilevel"/>
    <w:tmpl w:val="182E495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04E7EB4"/>
    <w:multiLevelType w:val="multilevel"/>
    <w:tmpl w:val="504E7EB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BC011CE"/>
    <w:multiLevelType w:val="multilevel"/>
    <w:tmpl w:val="5BC011C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0E30B86"/>
    <w:multiLevelType w:val="multilevel"/>
    <w:tmpl w:val="70E30B8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78E4E7E"/>
    <w:multiLevelType w:val="multilevel"/>
    <w:tmpl w:val="778E4E7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DC"/>
    <w:rsid w:val="00102B51"/>
    <w:rsid w:val="004C56FD"/>
    <w:rsid w:val="007944DC"/>
    <w:rsid w:val="008020AE"/>
    <w:rsid w:val="00A37DB1"/>
    <w:rsid w:val="00A63D40"/>
    <w:rsid w:val="00CC0060"/>
    <w:rsid w:val="00D568A7"/>
    <w:rsid w:val="00E34B3C"/>
    <w:rsid w:val="00ED43B6"/>
    <w:rsid w:val="1E2F2074"/>
    <w:rsid w:val="29061257"/>
    <w:rsid w:val="2BA02F03"/>
    <w:rsid w:val="2CDF0919"/>
    <w:rsid w:val="336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20" w:line="20" w:lineRule="atLeas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apple-converted-space"/>
    <w:basedOn w:val="2"/>
    <w:uiPriority w:val="0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2</Pages>
  <Words>456</Words>
  <Characters>2604</Characters>
  <Lines>21</Lines>
  <Paragraphs>6</Paragraphs>
  <TotalTime>10</TotalTime>
  <ScaleCrop>false</ScaleCrop>
  <LinksUpToDate>false</LinksUpToDate>
  <CharactersWithSpaces>3054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2022-11-10T10:23:00Z</dcterms:created>
  <dc:creator>USER</dc:creator>
  <cp:lastModifiedBy>USER</cp:lastModifiedBy>
  <dcterms:modified xsi:type="dcterms:W3CDTF">2023-01-13T08:59:47Z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62F956AA8993440D8977620D842C1B75</vt:lpwstr>
  </property>
</Properties>
</file>